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FA2" w:rsidRDefault="00794AFB" w:rsidP="00DC65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6572">
        <w:rPr>
          <w:rFonts w:ascii="Times New Roman" w:hAnsi="Times New Roman" w:cs="Times New Roman"/>
          <w:b/>
          <w:sz w:val="24"/>
          <w:szCs w:val="24"/>
        </w:rPr>
        <w:t xml:space="preserve">Публичный доклад о деятельности </w:t>
      </w:r>
    </w:p>
    <w:p w:rsidR="00794AFB" w:rsidRPr="00DC6572" w:rsidRDefault="00794AFB" w:rsidP="00DC657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6572">
        <w:rPr>
          <w:rFonts w:ascii="Times New Roman" w:hAnsi="Times New Roman" w:cs="Times New Roman"/>
          <w:b/>
          <w:sz w:val="24"/>
          <w:szCs w:val="24"/>
        </w:rPr>
        <w:t>первичной профсоюзной организации в 2022 году</w:t>
      </w:r>
    </w:p>
    <w:p w:rsidR="00794AFB" w:rsidRPr="0035158C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794AFB" w:rsidRPr="0035158C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</w:t>
      </w:r>
    </w:p>
    <w:p w:rsidR="00794AFB" w:rsidRPr="0035158C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И без сомнения, значительная победа последних лет – рост минимального 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размера оплаты труда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>:</w:t>
      </w:r>
    </w:p>
    <w:p w:rsidR="00F15F6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94AF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66091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60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AFB" w:rsidRPr="0035158C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Неоднократно в обращениях Президенту РТ республиканский комитет Профсоюза настаивал:</w:t>
      </w:r>
    </w:p>
    <w:p w:rsidR="00794AFB" w:rsidRPr="0035158C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а) установить величину базового оклада (ставки) не ниже минимального 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размера оплаты труда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>;</w:t>
      </w:r>
    </w:p>
    <w:p w:rsidR="00794AFB" w:rsidRPr="0035158C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б) внести изменения в НСОТ доводя гарантированную окладную часть заработной платы до 70%.</w:t>
      </w:r>
    </w:p>
    <w:p w:rsidR="00794AFB" w:rsidRPr="0035158C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</w:t>
      </w:r>
    </w:p>
    <w:p w:rsidR="00DC6572" w:rsidRPr="00286FA2" w:rsidRDefault="00794AFB" w:rsidP="00286FA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Но, не дожидаясь федерального решения Постановлением Правительства РТ от 12.11.2021г. № 1030 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</w:p>
    <w:p w:rsidR="00794AFB" w:rsidRPr="00794AFB" w:rsidRDefault="00794AFB" w:rsidP="00DC6572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ДИНАМИКА</w:t>
      </w:r>
    </w:p>
    <w:p w:rsidR="00794AFB" w:rsidRDefault="00794AFB" w:rsidP="00DC6572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изменения величины базовых окладов (ставок)</w:t>
      </w:r>
      <w:r w:rsidR="00E7218B" w:rsidRPr="0035158C">
        <w:rPr>
          <w:rFonts w:ascii="Times New Roman" w:hAnsi="Times New Roman" w:cs="Times New Roman"/>
          <w:sz w:val="24"/>
          <w:szCs w:val="24"/>
        </w:rPr>
        <w:t xml:space="preserve"> </w:t>
      </w:r>
      <w:r w:rsidRPr="00794AFB">
        <w:rPr>
          <w:rFonts w:ascii="Times New Roman" w:hAnsi="Times New Roman" w:cs="Times New Roman"/>
          <w:sz w:val="24"/>
          <w:szCs w:val="24"/>
        </w:rPr>
        <w:t>работников отрасли «Образование» Республики Татарстан.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34692" cy="2629267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4692" cy="2629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069434" cy="173370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9694" cy="1733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Все это позволило выполнять Указ Президента РФ от 2012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Уважаемые коллеги! </w:t>
      </w:r>
      <w:proofErr w:type="spellStart"/>
      <w:r w:rsidRPr="00794AFB">
        <w:rPr>
          <w:rFonts w:ascii="Times New Roman" w:hAnsi="Times New Roman" w:cs="Times New Roman"/>
          <w:sz w:val="24"/>
          <w:szCs w:val="24"/>
        </w:rPr>
        <w:t>Реском</w:t>
      </w:r>
      <w:proofErr w:type="spellEnd"/>
      <w:r w:rsidRPr="00794AFB">
        <w:rPr>
          <w:rFonts w:ascii="Times New Roman" w:hAnsi="Times New Roman" w:cs="Times New Roman"/>
          <w:sz w:val="24"/>
          <w:szCs w:val="24"/>
        </w:rPr>
        <w:t xml:space="preserve"> Профсоюза широко используя различные формы социального партнёрства, всегда особое внимание уделяет социальным проектам и программам. Особенно актуальным остаётся санаторное оздоровление работников. Профсоюз предлагает отдохнуть в санаториях с профсоюзной скидкой до 50% от стоимости путёвки по профсоюзному проекту «Путевка за по</w:t>
      </w:r>
      <w:r w:rsidR="0035158C">
        <w:rPr>
          <w:rFonts w:ascii="Times New Roman" w:hAnsi="Times New Roman" w:cs="Times New Roman"/>
          <w:sz w:val="24"/>
          <w:szCs w:val="24"/>
        </w:rPr>
        <w:t>лцены». В санаториях</w:t>
      </w:r>
      <w:r w:rsidR="00286FA2">
        <w:rPr>
          <w:rFonts w:ascii="Times New Roman" w:hAnsi="Times New Roman" w:cs="Times New Roman"/>
          <w:sz w:val="24"/>
          <w:szCs w:val="24"/>
        </w:rPr>
        <w:t>: «</w:t>
      </w:r>
      <w:proofErr w:type="spellStart"/>
      <w:r w:rsidR="00286FA2">
        <w:rPr>
          <w:rFonts w:ascii="Times New Roman" w:hAnsi="Times New Roman" w:cs="Times New Roman"/>
          <w:sz w:val="24"/>
          <w:szCs w:val="24"/>
        </w:rPr>
        <w:t>Нехама</w:t>
      </w:r>
      <w:proofErr w:type="spellEnd"/>
      <w:r w:rsidR="00286FA2">
        <w:rPr>
          <w:rFonts w:ascii="Times New Roman" w:hAnsi="Times New Roman" w:cs="Times New Roman"/>
          <w:sz w:val="24"/>
          <w:szCs w:val="24"/>
        </w:rPr>
        <w:t>»</w:t>
      </w:r>
      <w:r w:rsidRPr="00794AFB">
        <w:rPr>
          <w:rFonts w:ascii="Times New Roman" w:hAnsi="Times New Roman" w:cs="Times New Roman"/>
          <w:sz w:val="24"/>
          <w:szCs w:val="24"/>
        </w:rPr>
        <w:t>, «Сосновый бор», «Жемчужина», «Васильевский», «</w:t>
      </w:r>
      <w:proofErr w:type="spellStart"/>
      <w:r w:rsidRPr="00794AFB">
        <w:rPr>
          <w:rFonts w:ascii="Times New Roman" w:hAnsi="Times New Roman" w:cs="Times New Roman"/>
          <w:sz w:val="24"/>
          <w:szCs w:val="24"/>
        </w:rPr>
        <w:t>Шифалы-Су</w:t>
      </w:r>
      <w:proofErr w:type="spellEnd"/>
      <w:r w:rsidRPr="00794AF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94AFB">
        <w:rPr>
          <w:rFonts w:ascii="Times New Roman" w:hAnsi="Times New Roman" w:cs="Times New Roman"/>
          <w:sz w:val="24"/>
          <w:szCs w:val="24"/>
        </w:rPr>
        <w:t>Ижминводы</w:t>
      </w:r>
      <w:proofErr w:type="spellEnd"/>
      <w:r w:rsidRPr="00794AFB">
        <w:rPr>
          <w:rFonts w:ascii="Times New Roman" w:hAnsi="Times New Roman" w:cs="Times New Roman"/>
          <w:sz w:val="24"/>
          <w:szCs w:val="24"/>
        </w:rPr>
        <w:t>)».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Ещё один проект «Профсоюзный уик-энд» позволяет членам профсоюза в течени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 xml:space="preserve"> трех дней отдохнуть в санат</w:t>
      </w:r>
      <w:r w:rsidR="00286FA2">
        <w:rPr>
          <w:rFonts w:ascii="Times New Roman" w:hAnsi="Times New Roman" w:cs="Times New Roman"/>
          <w:sz w:val="24"/>
          <w:szCs w:val="24"/>
        </w:rPr>
        <w:t>ориях с льготной оплатой. В 2022</w:t>
      </w:r>
      <w:r w:rsidRPr="00794AFB">
        <w:rPr>
          <w:rFonts w:ascii="Times New Roman" w:hAnsi="Times New Roman" w:cs="Times New Roman"/>
          <w:sz w:val="24"/>
          <w:szCs w:val="24"/>
        </w:rPr>
        <w:t xml:space="preserve"> году </w:t>
      </w:r>
      <w:r w:rsidR="00286FA2">
        <w:rPr>
          <w:rFonts w:ascii="Times New Roman" w:hAnsi="Times New Roman" w:cs="Times New Roman"/>
          <w:sz w:val="24"/>
          <w:szCs w:val="24"/>
        </w:rPr>
        <w:t>им воспользовалось</w:t>
      </w:r>
      <w:r w:rsidRPr="00794AFB">
        <w:rPr>
          <w:rFonts w:ascii="Times New Roman" w:hAnsi="Times New Roman" w:cs="Times New Roman"/>
          <w:sz w:val="24"/>
          <w:szCs w:val="24"/>
        </w:rPr>
        <w:t xml:space="preserve"> </w:t>
      </w:r>
      <w:r w:rsidRPr="00286FA2">
        <w:rPr>
          <w:rFonts w:ascii="Times New Roman" w:hAnsi="Times New Roman" w:cs="Times New Roman"/>
          <w:b/>
          <w:sz w:val="24"/>
          <w:szCs w:val="24"/>
        </w:rPr>
        <w:t>0 членов</w:t>
      </w:r>
      <w:r w:rsidRPr="00794AFB">
        <w:rPr>
          <w:rFonts w:ascii="Times New Roman" w:hAnsi="Times New Roman" w:cs="Times New Roman"/>
          <w:sz w:val="24"/>
          <w:szCs w:val="24"/>
        </w:rPr>
        <w:t xml:space="preserve"> профсоюза.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По социальному проекту «За здоровьем в </w:t>
      </w:r>
      <w:r w:rsidR="00286FA2">
        <w:rPr>
          <w:rFonts w:ascii="Times New Roman" w:hAnsi="Times New Roman" w:cs="Times New Roman"/>
          <w:sz w:val="24"/>
          <w:szCs w:val="24"/>
        </w:rPr>
        <w:t>Крым» в 2022</w:t>
      </w:r>
      <w:r w:rsidRPr="00794AFB">
        <w:rPr>
          <w:rFonts w:ascii="Times New Roman" w:hAnsi="Times New Roman" w:cs="Times New Roman"/>
          <w:sz w:val="24"/>
          <w:szCs w:val="24"/>
        </w:rPr>
        <w:t xml:space="preserve"> году  в санатории г. Евпатория при льготной стоимости проживания, бесплатном проезде в автобусе и льготном авиаперелете </w:t>
      </w:r>
      <w:r w:rsidR="00286FA2">
        <w:rPr>
          <w:rFonts w:ascii="Times New Roman" w:hAnsi="Times New Roman" w:cs="Times New Roman"/>
          <w:sz w:val="24"/>
          <w:szCs w:val="24"/>
        </w:rPr>
        <w:t xml:space="preserve"> уехало </w:t>
      </w:r>
      <w:r w:rsidRPr="00286FA2">
        <w:rPr>
          <w:rFonts w:ascii="Times New Roman" w:hAnsi="Times New Roman" w:cs="Times New Roman"/>
          <w:b/>
          <w:sz w:val="24"/>
          <w:szCs w:val="24"/>
        </w:rPr>
        <w:t>0 членов</w:t>
      </w:r>
      <w:r w:rsidRPr="00794AFB">
        <w:rPr>
          <w:rFonts w:ascii="Times New Roman" w:hAnsi="Times New Roman" w:cs="Times New Roman"/>
          <w:sz w:val="24"/>
          <w:szCs w:val="24"/>
        </w:rPr>
        <w:t xml:space="preserve"> профсоюза.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lastRenderedPageBreak/>
        <w:t xml:space="preserve">Члены профсоюза могут воспользоваться проектом </w:t>
      </w:r>
      <w:r w:rsidRPr="00794AFB">
        <w:rPr>
          <w:rFonts w:ascii="Times New Roman" w:hAnsi="Times New Roman" w:cs="Times New Roman"/>
          <w:sz w:val="24"/>
          <w:szCs w:val="24"/>
          <w:u w:val="single"/>
        </w:rPr>
        <w:t>«Льготное потребительское кредитование для работников образования»</w:t>
      </w:r>
      <w:r w:rsidRPr="00794AFB">
        <w:rPr>
          <w:rFonts w:ascii="Times New Roman" w:hAnsi="Times New Roman" w:cs="Times New Roman"/>
          <w:sz w:val="24"/>
          <w:szCs w:val="24"/>
        </w:rPr>
        <w:t xml:space="preserve">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Успешно функционирует республиканский фонд «Социальной поддержки членов Профсоюза», 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согласно Положения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 xml:space="preserve">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</w:t>
      </w:r>
      <w:r w:rsidR="00D81A3B">
        <w:rPr>
          <w:rFonts w:ascii="Times New Roman" w:hAnsi="Times New Roman" w:cs="Times New Roman"/>
          <w:sz w:val="24"/>
          <w:szCs w:val="24"/>
        </w:rPr>
        <w:t>огостоящем лечении и т.д. В 2022</w:t>
      </w:r>
      <w:r w:rsidRPr="00794AFB">
        <w:rPr>
          <w:rFonts w:ascii="Times New Roman" w:hAnsi="Times New Roman" w:cs="Times New Roman"/>
          <w:sz w:val="24"/>
          <w:szCs w:val="24"/>
        </w:rPr>
        <w:t xml:space="preserve"> году </w:t>
      </w:r>
      <w:r w:rsidR="0035158C">
        <w:rPr>
          <w:rFonts w:ascii="Times New Roman" w:hAnsi="Times New Roman" w:cs="Times New Roman"/>
          <w:b/>
          <w:sz w:val="24"/>
          <w:szCs w:val="24"/>
        </w:rPr>
        <w:t>0</w:t>
      </w:r>
      <w:r w:rsidR="00D81A3B">
        <w:rPr>
          <w:rFonts w:ascii="Times New Roman" w:hAnsi="Times New Roman" w:cs="Times New Roman"/>
          <w:b/>
          <w:sz w:val="24"/>
          <w:szCs w:val="24"/>
        </w:rPr>
        <w:t xml:space="preserve"> член</w:t>
      </w:r>
      <w:r w:rsidR="0035158C">
        <w:rPr>
          <w:rFonts w:ascii="Times New Roman" w:hAnsi="Times New Roman" w:cs="Times New Roman"/>
          <w:b/>
          <w:sz w:val="24"/>
          <w:szCs w:val="24"/>
        </w:rPr>
        <w:t>ов</w:t>
      </w:r>
      <w:r w:rsidRPr="00286FA2">
        <w:rPr>
          <w:rFonts w:ascii="Times New Roman" w:hAnsi="Times New Roman" w:cs="Times New Roman"/>
          <w:b/>
          <w:sz w:val="24"/>
          <w:szCs w:val="24"/>
        </w:rPr>
        <w:t xml:space="preserve"> профсоюза</w:t>
      </w:r>
      <w:r w:rsidR="00D81A3B">
        <w:rPr>
          <w:rFonts w:ascii="Times New Roman" w:hAnsi="Times New Roman" w:cs="Times New Roman"/>
          <w:sz w:val="24"/>
          <w:szCs w:val="24"/>
        </w:rPr>
        <w:t xml:space="preserve"> получил</w:t>
      </w:r>
      <w:r w:rsidRPr="00794AFB">
        <w:rPr>
          <w:rFonts w:ascii="Times New Roman" w:hAnsi="Times New Roman" w:cs="Times New Roman"/>
          <w:sz w:val="24"/>
          <w:szCs w:val="24"/>
        </w:rPr>
        <w:t xml:space="preserve"> такую материальную поддержку.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В Республике Татарстан, начиная с 2007 года, реализуется Программа Негосударственного пенсионного обеспечения 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</w:t>
      </w:r>
      <w:bookmarkStart w:id="0" w:name="_GoBack"/>
      <w:bookmarkEnd w:id="0"/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По обращению Республиканского комитета Профсоюза, Президентом Республики Татарстан Р.Н. </w:t>
      </w:r>
      <w:proofErr w:type="spellStart"/>
      <w:r w:rsidRPr="00794AFB">
        <w:rPr>
          <w:rFonts w:ascii="Times New Roman" w:hAnsi="Times New Roman" w:cs="Times New Roman"/>
          <w:sz w:val="24"/>
          <w:szCs w:val="24"/>
        </w:rPr>
        <w:t>Миннихановым</w:t>
      </w:r>
      <w:proofErr w:type="spellEnd"/>
      <w:r w:rsidRPr="00794AFB">
        <w:rPr>
          <w:rFonts w:ascii="Times New Roman" w:hAnsi="Times New Roman" w:cs="Times New Roman"/>
          <w:sz w:val="24"/>
          <w:szCs w:val="24"/>
        </w:rPr>
        <w:t xml:space="preserve"> принято решение о продлении на 2022 год срока вступления новых участников в программу, выделено 70,5 млн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>уб. из бюджета Республики Татарстан.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С 1 января 2022г. </w:t>
      </w:r>
      <w:proofErr w:type="spellStart"/>
      <w:proofErr w:type="gramStart"/>
      <w:r w:rsidRPr="00794AFB">
        <w:rPr>
          <w:rFonts w:ascii="Times New Roman" w:hAnsi="Times New Roman" w:cs="Times New Roman"/>
          <w:sz w:val="24"/>
          <w:szCs w:val="24"/>
        </w:rPr>
        <w:t>Реском</w:t>
      </w:r>
      <w:proofErr w:type="spellEnd"/>
      <w:r w:rsidRPr="00794AFB">
        <w:rPr>
          <w:rFonts w:ascii="Times New Roman" w:hAnsi="Times New Roman" w:cs="Times New Roman"/>
          <w:sz w:val="24"/>
          <w:szCs w:val="24"/>
        </w:rPr>
        <w:t xml:space="preserve"> профсоюза предлагает и свою профсоюзную программу Негосударственного пенсионного обеспечения членов Профсоюза </w:t>
      </w:r>
      <w:r w:rsidRPr="00794AFB">
        <w:rPr>
          <w:rFonts w:ascii="Times New Roman" w:hAnsi="Times New Roman" w:cs="Times New Roman"/>
          <w:sz w:val="24"/>
          <w:szCs w:val="24"/>
          <w:u w:val="single"/>
        </w:rPr>
        <w:t>«Профсоюзный бонус к пенсии»</w:t>
      </w:r>
      <w:r w:rsidRPr="00794AFB">
        <w:rPr>
          <w:rFonts w:ascii="Times New Roman" w:hAnsi="Times New Roman" w:cs="Times New Roman"/>
          <w:sz w:val="24"/>
          <w:szCs w:val="24"/>
        </w:rPr>
        <w:t>, благодаря которой, при расторжении трудового договора в период с 1 января 2022 года по 31 декабря 2024 года - наличие 4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 xml:space="preserve"> 25 лет;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 xml:space="preserve"> трех лет.</w:t>
      </w:r>
    </w:p>
    <w:p w:rsidR="00286FA2" w:rsidRDefault="00286FA2" w:rsidP="00286FA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состоянию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2022 года программой </w:t>
      </w:r>
      <w:r w:rsidRPr="00794AFB">
        <w:rPr>
          <w:rFonts w:ascii="Times New Roman" w:hAnsi="Times New Roman" w:cs="Times New Roman"/>
          <w:sz w:val="24"/>
          <w:szCs w:val="24"/>
        </w:rPr>
        <w:t xml:space="preserve">Негосударственного пенсионного обеспечения членов Профсоюза </w:t>
      </w:r>
      <w:r w:rsidRPr="00794AFB">
        <w:rPr>
          <w:rFonts w:ascii="Times New Roman" w:hAnsi="Times New Roman" w:cs="Times New Roman"/>
          <w:sz w:val="24"/>
          <w:szCs w:val="24"/>
          <w:u w:val="single"/>
        </w:rPr>
        <w:t>«Профсоюзный бонус к пенсии»</w:t>
      </w:r>
      <w:r>
        <w:rPr>
          <w:rFonts w:ascii="Times New Roman" w:hAnsi="Times New Roman" w:cs="Times New Roman"/>
          <w:sz w:val="24"/>
          <w:szCs w:val="24"/>
        </w:rPr>
        <w:t xml:space="preserve"> воспользовались</w:t>
      </w:r>
      <w:r w:rsidRPr="00286FA2">
        <w:rPr>
          <w:rFonts w:ascii="Times New Roman" w:hAnsi="Times New Roman" w:cs="Times New Roman"/>
          <w:sz w:val="24"/>
          <w:szCs w:val="24"/>
        </w:rPr>
        <w:t xml:space="preserve"> </w:t>
      </w:r>
      <w:r w:rsidR="0035158C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Pr="00286FA2">
        <w:rPr>
          <w:rFonts w:ascii="Times New Roman" w:hAnsi="Times New Roman" w:cs="Times New Roman"/>
          <w:b/>
          <w:sz w:val="24"/>
          <w:szCs w:val="24"/>
        </w:rPr>
        <w:t>работник</w:t>
      </w:r>
      <w:r>
        <w:rPr>
          <w:rFonts w:ascii="Times New Roman" w:hAnsi="Times New Roman" w:cs="Times New Roman"/>
          <w:sz w:val="24"/>
          <w:szCs w:val="24"/>
        </w:rPr>
        <w:t xml:space="preserve">, вышедших на пенсию. </w:t>
      </w:r>
    </w:p>
    <w:p w:rsidR="00286FA2" w:rsidRDefault="00286FA2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Наша первичная профсоюзная организация объед</w:t>
      </w:r>
      <w:r w:rsidR="00286FA2">
        <w:rPr>
          <w:rFonts w:ascii="Times New Roman" w:hAnsi="Times New Roman" w:cs="Times New Roman"/>
          <w:sz w:val="24"/>
          <w:szCs w:val="24"/>
        </w:rPr>
        <w:t xml:space="preserve">иняет </w:t>
      </w:r>
      <w:r w:rsidR="0035158C">
        <w:rPr>
          <w:rFonts w:ascii="Times New Roman" w:hAnsi="Times New Roman" w:cs="Times New Roman"/>
          <w:b/>
          <w:sz w:val="24"/>
          <w:szCs w:val="24"/>
        </w:rPr>
        <w:t>61</w:t>
      </w:r>
      <w:r w:rsidRPr="00286FA2">
        <w:rPr>
          <w:rFonts w:ascii="Times New Roman" w:hAnsi="Times New Roman" w:cs="Times New Roman"/>
          <w:b/>
          <w:sz w:val="24"/>
          <w:szCs w:val="24"/>
        </w:rPr>
        <w:t xml:space="preserve"> членов</w:t>
      </w:r>
      <w:r w:rsidRPr="00794AFB">
        <w:rPr>
          <w:rFonts w:ascii="Times New Roman" w:hAnsi="Times New Roman" w:cs="Times New Roman"/>
          <w:sz w:val="24"/>
          <w:szCs w:val="24"/>
        </w:rPr>
        <w:t xml:space="preserve"> профсоюза и имеет стабильный охват проф.</w:t>
      </w:r>
      <w:r w:rsidR="00286FA2">
        <w:rPr>
          <w:rFonts w:ascii="Times New Roman" w:hAnsi="Times New Roman" w:cs="Times New Roman"/>
          <w:sz w:val="24"/>
          <w:szCs w:val="24"/>
        </w:rPr>
        <w:t xml:space="preserve"> </w:t>
      </w:r>
      <w:r w:rsidRPr="00794AFB">
        <w:rPr>
          <w:rFonts w:ascii="Times New Roman" w:hAnsi="Times New Roman" w:cs="Times New Roman"/>
          <w:sz w:val="24"/>
          <w:szCs w:val="24"/>
        </w:rPr>
        <w:t>членством</w:t>
      </w:r>
      <w:r w:rsidR="00286FA2">
        <w:rPr>
          <w:rFonts w:ascii="Times New Roman" w:hAnsi="Times New Roman" w:cs="Times New Roman"/>
          <w:sz w:val="24"/>
          <w:szCs w:val="24"/>
        </w:rPr>
        <w:t xml:space="preserve"> в </w:t>
      </w:r>
      <w:r w:rsidR="0035158C">
        <w:rPr>
          <w:rFonts w:ascii="Times New Roman" w:hAnsi="Times New Roman" w:cs="Times New Roman"/>
          <w:b/>
          <w:sz w:val="24"/>
          <w:szCs w:val="24"/>
        </w:rPr>
        <w:t>87</w:t>
      </w:r>
      <w:r w:rsidR="00286FA2" w:rsidRPr="00286FA2">
        <w:rPr>
          <w:rFonts w:ascii="Times New Roman" w:hAnsi="Times New Roman" w:cs="Times New Roman"/>
          <w:b/>
          <w:sz w:val="24"/>
          <w:szCs w:val="24"/>
        </w:rPr>
        <w:t>%</w:t>
      </w:r>
      <w:r w:rsidRPr="00794AFB">
        <w:rPr>
          <w:rFonts w:ascii="Times New Roman" w:hAnsi="Times New Roman" w:cs="Times New Roman"/>
          <w:sz w:val="24"/>
          <w:szCs w:val="24"/>
        </w:rPr>
        <w:t>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Ежегодно в рамках социального партнерства проводится мониторинг и анализ мер со</w:t>
      </w:r>
      <w:r w:rsidR="00286FA2">
        <w:rPr>
          <w:rFonts w:ascii="Times New Roman" w:hAnsi="Times New Roman" w:cs="Times New Roman"/>
          <w:sz w:val="24"/>
          <w:szCs w:val="24"/>
        </w:rPr>
        <w:t xml:space="preserve">циальной поддержки работников: </w:t>
      </w:r>
      <w:r w:rsidR="00286FA2" w:rsidRPr="00286FA2">
        <w:rPr>
          <w:rFonts w:ascii="Times New Roman" w:hAnsi="Times New Roman" w:cs="Times New Roman"/>
          <w:b/>
          <w:sz w:val="24"/>
          <w:szCs w:val="24"/>
        </w:rPr>
        <w:t>4 работника</w:t>
      </w:r>
      <w:r w:rsidRPr="00794AFB">
        <w:rPr>
          <w:rFonts w:ascii="Times New Roman" w:hAnsi="Times New Roman" w:cs="Times New Roman"/>
          <w:sz w:val="24"/>
          <w:szCs w:val="24"/>
        </w:rPr>
        <w:t xml:space="preserve"> воспользовались дополнительными оплачиваемыми днями по социально значимым причинам. </w:t>
      </w:r>
      <w:r w:rsidR="00286FA2">
        <w:rPr>
          <w:rFonts w:ascii="Times New Roman" w:hAnsi="Times New Roman" w:cs="Times New Roman"/>
          <w:b/>
          <w:sz w:val="24"/>
          <w:szCs w:val="24"/>
        </w:rPr>
        <w:t>0 работников</w:t>
      </w:r>
      <w:r w:rsidRPr="00794AFB">
        <w:rPr>
          <w:rFonts w:ascii="Times New Roman" w:hAnsi="Times New Roman" w:cs="Times New Roman"/>
          <w:sz w:val="24"/>
          <w:szCs w:val="24"/>
        </w:rPr>
        <w:t>, проработавшим учебный год без листа нетрудоспособности, предоставлено 3 дня дополнительного отпуска.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Доплаты за </w:t>
      </w:r>
      <w:r w:rsidR="00286FA2">
        <w:rPr>
          <w:rFonts w:ascii="Times New Roman" w:hAnsi="Times New Roman" w:cs="Times New Roman"/>
          <w:sz w:val="24"/>
          <w:szCs w:val="24"/>
        </w:rPr>
        <w:t xml:space="preserve">вредные условия труда получили </w:t>
      </w:r>
      <w:r w:rsidR="00F73562">
        <w:rPr>
          <w:rFonts w:ascii="Times New Roman" w:hAnsi="Times New Roman" w:cs="Times New Roman"/>
          <w:sz w:val="24"/>
          <w:szCs w:val="24"/>
        </w:rPr>
        <w:t xml:space="preserve"> </w:t>
      </w:r>
      <w:r w:rsidR="00F73562">
        <w:rPr>
          <w:rFonts w:ascii="Times New Roman" w:hAnsi="Times New Roman" w:cs="Times New Roman"/>
          <w:b/>
          <w:sz w:val="24"/>
          <w:szCs w:val="24"/>
        </w:rPr>
        <w:t>25</w:t>
      </w:r>
      <w:r w:rsidR="00286FA2" w:rsidRPr="00286FA2">
        <w:rPr>
          <w:rFonts w:ascii="Times New Roman" w:hAnsi="Times New Roman" w:cs="Times New Roman"/>
          <w:b/>
          <w:sz w:val="24"/>
          <w:szCs w:val="24"/>
        </w:rPr>
        <w:t xml:space="preserve"> работников</w:t>
      </w:r>
      <w:r w:rsidRPr="00794AFB">
        <w:rPr>
          <w:rFonts w:ascii="Times New Roman" w:hAnsi="Times New Roman" w:cs="Times New Roman"/>
          <w:sz w:val="24"/>
          <w:szCs w:val="24"/>
        </w:rPr>
        <w:t>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lastRenderedPageBreak/>
        <w:t>В нашем детском саду имеется уголок социального партнёрства, где отражается вся информация о работе профкома детского сада, где члены профсоюза могут получить всю необходимую информацию, прийти сюда в любое время за консультацией по интересующим вопросам или за советом.</w:t>
      </w:r>
    </w:p>
    <w:p w:rsid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1.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</w:t>
      </w:r>
    </w:p>
    <w:p w:rsidR="00DC6572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2. В 2021 году мы заменили бумажные профсоюзные билеты, 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DC6572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794AFB">
        <w:rPr>
          <w:rFonts w:ascii="Times New Roman" w:hAnsi="Times New Roman" w:cs="Times New Roman"/>
          <w:sz w:val="24"/>
          <w:szCs w:val="24"/>
        </w:rPr>
        <w:t>Профкардс</w:t>
      </w:r>
      <w:proofErr w:type="spellEnd"/>
      <w:r w:rsidRPr="00794AFB">
        <w:rPr>
          <w:rFonts w:ascii="Times New Roman" w:hAnsi="Times New Roman" w:cs="Times New Roman"/>
          <w:sz w:val="24"/>
          <w:szCs w:val="24"/>
        </w:rPr>
        <w:t xml:space="preserve">. Это позволяет нашим членам Профсоюза совершать покупки в </w:t>
      </w:r>
      <w:proofErr w:type="gramStart"/>
      <w:r w:rsidRPr="00794AFB">
        <w:rPr>
          <w:rFonts w:ascii="Times New Roman" w:hAnsi="Times New Roman" w:cs="Times New Roman"/>
          <w:sz w:val="24"/>
          <w:szCs w:val="24"/>
        </w:rPr>
        <w:t>интернет-магазинах</w:t>
      </w:r>
      <w:proofErr w:type="gramEnd"/>
      <w:r w:rsidRPr="00794AFB">
        <w:rPr>
          <w:rFonts w:ascii="Times New Roman" w:hAnsi="Times New Roman" w:cs="Times New Roman"/>
          <w:sz w:val="24"/>
          <w:szCs w:val="24"/>
        </w:rPr>
        <w:t xml:space="preserve"> партнеров и возвращать часть средств в виде бонусов на </w:t>
      </w:r>
      <w:r w:rsidR="00DC6572">
        <w:rPr>
          <w:rFonts w:ascii="Times New Roman" w:hAnsi="Times New Roman" w:cs="Times New Roman"/>
          <w:sz w:val="24"/>
          <w:szCs w:val="24"/>
        </w:rPr>
        <w:t>свой счет.</w:t>
      </w:r>
    </w:p>
    <w:p w:rsidR="00DC6572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94AFB">
        <w:rPr>
          <w:rFonts w:ascii="Times New Roman" w:hAnsi="Times New Roman" w:cs="Times New Roman"/>
          <w:sz w:val="24"/>
          <w:szCs w:val="24"/>
        </w:rPr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794AFB">
        <w:rPr>
          <w:rFonts w:ascii="Times New Roman" w:hAnsi="Times New Roman" w:cs="Times New Roman"/>
          <w:sz w:val="24"/>
          <w:szCs w:val="24"/>
        </w:rPr>
        <w:t>Цифровизация</w:t>
      </w:r>
      <w:proofErr w:type="spellEnd"/>
      <w:r w:rsidRPr="00794AFB">
        <w:rPr>
          <w:rFonts w:ascii="Times New Roman" w:hAnsi="Times New Roman" w:cs="Times New Roman"/>
          <w:sz w:val="24"/>
          <w:szCs w:val="24"/>
        </w:rPr>
        <w:t xml:space="preserve"> Общероссийского Профсоюза образования», «Профсоюзное образование» и «Профсоюз - территория здоровья».</w:t>
      </w:r>
    </w:p>
    <w:p w:rsidR="00286FA2" w:rsidRDefault="00286FA2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6FA2" w:rsidRDefault="00286FA2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AFB" w:rsidRPr="00794AFB" w:rsidRDefault="00794AFB" w:rsidP="00DC657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794AFB" w:rsidRPr="00794AFB" w:rsidSect="00DC657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794AFB"/>
    <w:rsid w:val="00286FA2"/>
    <w:rsid w:val="002A0EB8"/>
    <w:rsid w:val="0035158C"/>
    <w:rsid w:val="006408D0"/>
    <w:rsid w:val="00794AFB"/>
    <w:rsid w:val="00AF4EBF"/>
    <w:rsid w:val="00D3625E"/>
    <w:rsid w:val="00D81A3B"/>
    <w:rsid w:val="00DC6572"/>
    <w:rsid w:val="00E7218B"/>
    <w:rsid w:val="00F15F6B"/>
    <w:rsid w:val="00F735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8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4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4A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4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4A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964</Words>
  <Characters>5500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1</cp:lastModifiedBy>
  <cp:revision>3</cp:revision>
  <dcterms:created xsi:type="dcterms:W3CDTF">2023-01-12T09:08:00Z</dcterms:created>
  <dcterms:modified xsi:type="dcterms:W3CDTF">2023-01-12T10:55:00Z</dcterms:modified>
</cp:coreProperties>
</file>